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9B" w:rsidRPr="00A33D9B" w:rsidRDefault="00A33D9B" w:rsidP="00A33D9B">
      <w:pPr>
        <w:spacing w:after="0" w:line="500" w:lineRule="atLeast"/>
        <w:jc w:val="center"/>
        <w:outlineLvl w:val="1"/>
        <w:rPr>
          <w:rFonts w:ascii="Impact" w:eastAsia="Times New Roman" w:hAnsi="Impact" w:cs="Times New Roman"/>
          <w:b/>
          <w:bCs/>
          <w:color w:val="984806" w:themeColor="accent6" w:themeShade="80"/>
          <w:sz w:val="52"/>
          <w:szCs w:val="52"/>
          <w:lang w:eastAsia="ru-RU"/>
        </w:rPr>
      </w:pPr>
      <w:r w:rsidRPr="00A33D9B">
        <w:rPr>
          <w:rFonts w:ascii="Impact" w:eastAsia="Times New Roman" w:hAnsi="Impact" w:cs="Times New Roman"/>
          <w:b/>
          <w:bCs/>
          <w:color w:val="984806" w:themeColor="accent6" w:themeShade="80"/>
          <w:sz w:val="52"/>
          <w:szCs w:val="52"/>
          <w:lang w:eastAsia="ru-RU"/>
        </w:rPr>
        <w:t>Как эффективно позаботиться о детях в период карантина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Сейчас, когда взрослые переполнены разными эмоциями, от страха и тревоги до злости и </w:t>
      </w:r>
      <w:proofErr w:type="spellStart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эйфорических</w:t>
      </w:r>
      <w:proofErr w:type="spellEnd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переживаний, мы практически не обращаем внимание на то, как эта ситуация переживается детьми. Дети сегодня нуждаются в особом нашем внимании и участии. Их защита — в руках взрослых. От того как близкий и значимый человек ведёт себя, какое эмоциональное отношение транслирует, зависит благополучие ребёнка. Но взрослым необходимо также знать, что дети по своему справляются с напряжениями реальности. Поэтому я хотела рассказать об особенностях переживания стресса детьми и о помощи детям в столкновениях с негативными</w:t>
      </w:r>
      <w:r w:rsidRPr="00F300A4">
        <w:rPr>
          <w:rFonts w:ascii="Times New Roman" w:hAnsi="Times New Roman" w:cs="Times New Roman"/>
          <w:sz w:val="32"/>
          <w:szCs w:val="32"/>
        </w:rPr>
        <w:t xml:space="preserve"> </w:t>
      </w:r>
      <w:r w:rsidR="00F300A4" w:rsidRP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поро</w:t>
      </w:r>
      <w:r w:rsidR="00F300A4" w:rsidRP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й, непонятными явлениями жизни.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Рассказывая об особенностях переживания острого стресса детьми, важно учитывать возраст, интеллектуальные и эмоциональные особенности самого ребёнка. Чем младше ребенок, тем боль</w:t>
      </w:r>
      <w:r w:rsidRP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ше он связан с семьёй, близким</w:t>
      </w:r>
      <w:r w:rsidR="00F300A4" w:rsidRP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з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начимыми людьми. Если мама транслирует тревогу и беспокойство, беспокойство малыша в ответ может быть выражено в цепляющимся </w:t>
      </w:r>
      <w:proofErr w:type="gramStart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поведении</w:t>
      </w:r>
      <w:proofErr w:type="gramEnd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или агрессивными реакциями в сторону матери (реакции малыша могут быть очень индивидуальны). </w:t>
      </w:r>
      <w:r w:rsidRPr="00F300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Малыши до трёх лет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понимают смысла, но прекрасно считывают эмоции.</w:t>
      </w:r>
    </w:p>
    <w:p w:rsidR="00A33D9B" w:rsidRPr="00A33D9B" w:rsidRDefault="00A33D9B" w:rsidP="00F300A4">
      <w:pPr>
        <w:numPr>
          <w:ilvl w:val="0"/>
          <w:numId w:val="1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Вносите разнообразие в деятельность с малышом;</w:t>
      </w:r>
    </w:p>
    <w:p w:rsidR="00A33D9B" w:rsidRPr="00A33D9B" w:rsidRDefault="00A33D9B" w:rsidP="00F300A4">
      <w:pPr>
        <w:numPr>
          <w:ilvl w:val="0"/>
          <w:numId w:val="1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Создавайте трансформируемое пространство в квартире для организации разных видов активности с ребёнком;</w:t>
      </w:r>
    </w:p>
    <w:p w:rsidR="00A33D9B" w:rsidRPr="00A33D9B" w:rsidRDefault="00A33D9B" w:rsidP="00F300A4">
      <w:pPr>
        <w:numPr>
          <w:ilvl w:val="0"/>
          <w:numId w:val="1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Распределите время нахождения с малышом на всех членов семьи находящихся в квартире;</w:t>
      </w:r>
    </w:p>
    <w:p w:rsidR="00A33D9B" w:rsidRPr="00A33D9B" w:rsidRDefault="00A33D9B" w:rsidP="00F300A4">
      <w:pPr>
        <w:numPr>
          <w:ilvl w:val="0"/>
          <w:numId w:val="1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Организуйте собственное время для восстановления сил и эмоций.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300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Дети-дошкольники с 3-х до 6-и лет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начинают понимать и осваивать правила жизни. И сейчас для них время серьёзных испытаний. Очень может быть </w:t>
      </w:r>
      <w:proofErr w:type="gramStart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непросто</w:t>
      </w:r>
      <w:proofErr w:type="gramEnd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переживать ситуацию, когда ребёнок слышит предупреждения и просьбу находиться дома из громкоговорителя, а родитель выводит его на прогулку без маски и ведёт на детскую площадку.</w:t>
      </w:r>
    </w:p>
    <w:p w:rsidR="00A33D9B" w:rsidRPr="00A33D9B" w:rsidRDefault="00A33D9B" w:rsidP="00F300A4">
      <w:pPr>
        <w:numPr>
          <w:ilvl w:val="0"/>
          <w:numId w:val="2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Будьте понятны и системны в своём поведении;</w:t>
      </w:r>
    </w:p>
    <w:p w:rsidR="00A33D9B" w:rsidRPr="00A33D9B" w:rsidRDefault="00A33D9B" w:rsidP="00F300A4">
      <w:pPr>
        <w:numPr>
          <w:ilvl w:val="0"/>
          <w:numId w:val="2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Объясняйте ребёнку, что и для чего вы делаете;</w:t>
      </w:r>
    </w:p>
    <w:p w:rsidR="00A33D9B" w:rsidRPr="00A33D9B" w:rsidRDefault="00A33D9B" w:rsidP="00F300A4">
      <w:pPr>
        <w:numPr>
          <w:ilvl w:val="0"/>
          <w:numId w:val="2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Придерживайтесь всей семьёй установленных новых правил;</w:t>
      </w:r>
    </w:p>
    <w:p w:rsidR="00A33D9B" w:rsidRPr="00A33D9B" w:rsidRDefault="00A33D9B" w:rsidP="00F300A4">
      <w:pPr>
        <w:numPr>
          <w:ilvl w:val="0"/>
          <w:numId w:val="2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Демонстрируйте уважительное отношение к мерам безопасности.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7C8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ru-RU"/>
        </w:rPr>
        <w:t>Ваши действия сегодня — залог уважения к правилам дисциплины для ребёнка в будущем.</w:t>
      </w:r>
      <w:r w:rsidRPr="00A33D9B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br/>
      </w:r>
      <w:r w:rsidRPr="00A33D9B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br/>
      </w:r>
      <w:r w:rsidRPr="00F300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Дети от 4-х до 10 лет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очень любят играть. Играть в игрушки, пластилиновых человечков, используя различные предметы, придумывая своих игровых персонажей. Важно давать возможность детям отреагировать свои переживания в играх и других видах деятельности (рисование, написание сказок или рассказов, конструирование). Не переживайте, если сюжет игр будет связан с темой болезни, смерти и катастроф. Так ребёнку легче перерабатывать информацию, которая приходит из разных источников. Главное — баланс!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детей с 4-х лет очень хорошо начинает развиваться фантазия и творческое мышление. Не надо перегружать сейчас их знаниями в области вирусологии и микробиологии. Я знаю, что издаётся много книг, пособий, интернет</w:t>
      </w:r>
      <w:r w:rsid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F300A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программ для детей, в которых на понятном языке авторы знакомят читателя с разными областями науки. Если у вас впечатлительный ребёнок, будьте внимательны к информации о вирусах, с которой ему предлагаете познакомиться. 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Сегодня информационный перегруз в этой теме может привести к увеличению страхов и тревоги у ребёнка.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300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Подростки</w:t>
      </w:r>
      <w:proofErr w:type="gramStart"/>
      <w:r w:rsidRPr="00F300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С</w:t>
      </w:r>
      <w:proofErr w:type="gramEnd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ейчас, кто-то их них, бравируя, ходит по улице и всячески привлекает к себе внимание наличием эффектной маски на лице или её отсутствием. Думаю, благодаря </w:t>
      </w:r>
      <w:proofErr w:type="gramStart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им</w:t>
      </w:r>
      <w:proofErr w:type="gramEnd"/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скоро появится новое направление в моде. Есть и те, кто сидит дома, боясь открыть окно, строго следит за выполнением правил гигиены входящих в дом, переживает о предстоящих экзаменах и выпускных. Они все очень разные. И те, и другие нуждаются в вас, взрослых. Они могут молчать или говорить без устали.</w:t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Будьте с ними на той дистанции, которую они вам предлагают.</w:t>
      </w:r>
    </w:p>
    <w:p w:rsidR="00A33D9B" w:rsidRPr="00A33D9B" w:rsidRDefault="00A33D9B" w:rsidP="00F300A4">
      <w:pPr>
        <w:numPr>
          <w:ilvl w:val="0"/>
          <w:numId w:val="3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Старайтесь разделить эмоции и накопившиеся переживания;</w:t>
      </w:r>
    </w:p>
    <w:p w:rsidR="00A33D9B" w:rsidRPr="00A33D9B" w:rsidRDefault="00A33D9B" w:rsidP="00F300A4">
      <w:pPr>
        <w:numPr>
          <w:ilvl w:val="0"/>
          <w:numId w:val="3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Помогайте выстраивать реалистичные шаги ближайшего будущего;</w:t>
      </w:r>
    </w:p>
    <w:p w:rsidR="00A33D9B" w:rsidRPr="00A33D9B" w:rsidRDefault="00A33D9B" w:rsidP="00F300A4">
      <w:pPr>
        <w:numPr>
          <w:ilvl w:val="0"/>
          <w:numId w:val="3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Главный лозунг «Сохраняй связь с реальностью»;</w:t>
      </w:r>
    </w:p>
    <w:p w:rsidR="00A33D9B" w:rsidRPr="00A33D9B" w:rsidRDefault="00A33D9B" w:rsidP="00F300A4">
      <w:pPr>
        <w:numPr>
          <w:ilvl w:val="0"/>
          <w:numId w:val="3"/>
        </w:num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Помогайте найти подходящую активность, находясь дома в самоизоляции.</w:t>
      </w:r>
    </w:p>
    <w:p w:rsidR="00A33D9B" w:rsidRPr="00A33D9B" w:rsidRDefault="00A33D9B" w:rsidP="00F300A4">
      <w:pPr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33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Важно понимать, что семья – эмоциональная гавань ребёнка любого возраста. И пусть в этой гавани будет уютно и найдётся поддержка для каждого!</w:t>
      </w:r>
    </w:p>
    <w:p w:rsidR="009B162A" w:rsidRPr="00F300A4" w:rsidRDefault="009B162A" w:rsidP="00F300A4">
      <w:pPr>
        <w:rPr>
          <w:rFonts w:ascii="Times New Roman" w:hAnsi="Times New Roman" w:cs="Times New Roman"/>
          <w:sz w:val="32"/>
          <w:szCs w:val="32"/>
        </w:rPr>
      </w:pPr>
    </w:p>
    <w:sectPr w:rsidR="009B162A" w:rsidRPr="00F300A4" w:rsidSect="00A9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899"/>
    <w:multiLevelType w:val="multilevel"/>
    <w:tmpl w:val="AB9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B57411"/>
    <w:multiLevelType w:val="multilevel"/>
    <w:tmpl w:val="8E0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BB3013"/>
    <w:multiLevelType w:val="multilevel"/>
    <w:tmpl w:val="24F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3D9B"/>
    <w:rsid w:val="000233AE"/>
    <w:rsid w:val="002755D3"/>
    <w:rsid w:val="00526BC3"/>
    <w:rsid w:val="007277C8"/>
    <w:rsid w:val="009B162A"/>
    <w:rsid w:val="00A33D9B"/>
    <w:rsid w:val="00A9730A"/>
    <w:rsid w:val="00F3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0A"/>
  </w:style>
  <w:style w:type="paragraph" w:styleId="2">
    <w:name w:val="heading 2"/>
    <w:basedOn w:val="a"/>
    <w:link w:val="20"/>
    <w:uiPriority w:val="9"/>
    <w:qFormat/>
    <w:rsid w:val="00A33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D9B"/>
    <w:rPr>
      <w:b/>
      <w:bCs/>
    </w:rPr>
  </w:style>
  <w:style w:type="character" w:styleId="a5">
    <w:name w:val="Emphasis"/>
    <w:basedOn w:val="a0"/>
    <w:uiPriority w:val="20"/>
    <w:qFormat/>
    <w:rsid w:val="00A33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2020-06-20T08:27:00Z</dcterms:created>
  <dcterms:modified xsi:type="dcterms:W3CDTF">2020-06-20T08:49:00Z</dcterms:modified>
</cp:coreProperties>
</file>